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2ED91" w14:textId="77777777" w:rsidR="00AD2CD2" w:rsidRDefault="00AD2CD2" w:rsidP="00AD2CD2">
      <w:pPr>
        <w:pStyle w:val="Recipient"/>
      </w:pPr>
    </w:p>
    <w:p w14:paraId="28309B29" w14:textId="77777777" w:rsidR="00AD2CD2" w:rsidRDefault="00AD2CD2" w:rsidP="00AD2CD2">
      <w:pPr>
        <w:pStyle w:val="Recipient"/>
      </w:pPr>
    </w:p>
    <w:p w14:paraId="543FE64D" w14:textId="6B5F7260" w:rsidR="001C7C69" w:rsidRDefault="000838D5" w:rsidP="00AD2CD2">
      <w:pPr>
        <w:pStyle w:val="Recipient"/>
      </w:pPr>
      <w:sdt>
        <w:sdtPr>
          <w:rPr>
            <w:rStyle w:val="RecipientDetailsChar"/>
          </w:rPr>
          <w:alias w:val="Recipient details"/>
          <w:tag w:val="Recipient details"/>
          <w:id w:val="1181470792"/>
          <w:placeholder>
            <w:docPart w:val="1A040D2D88A95F4C9D32E00768CC1B31"/>
          </w:placeholder>
        </w:sdtPr>
        <w:sdtEndPr>
          <w:rPr>
            <w:rStyle w:val="DefaultParagraphFont"/>
          </w:rPr>
        </w:sdtEndPr>
        <w:sdtContent>
          <w:r w:rsidR="00BE111D" w:rsidRPr="00CD507E">
            <w:rPr>
              <w:rStyle w:val="RecipientDetailsChar"/>
              <w:b/>
            </w:rPr>
            <w:t>AYERS ROCK RESORT – BROCHURE COPY</w:t>
          </w:r>
        </w:sdtContent>
      </w:sdt>
      <w:r w:rsidR="00AD2CD2">
        <w:br/>
      </w:r>
    </w:p>
    <w:p w14:paraId="3272FD80" w14:textId="2FAF28E3" w:rsidR="001C7C69" w:rsidRPr="001C7C69" w:rsidRDefault="00BE111D" w:rsidP="000858AD">
      <w:pPr>
        <w:rPr>
          <w:rStyle w:val="Strong"/>
        </w:rPr>
      </w:pPr>
      <w:r>
        <w:rPr>
          <w:rStyle w:val="Strong"/>
        </w:rPr>
        <w:t>50 WORDS</w:t>
      </w:r>
    </w:p>
    <w:p w14:paraId="5AD89A3A" w14:textId="1813D9CE" w:rsidR="00DA0ACF" w:rsidRDefault="00DA0ACF" w:rsidP="00DA0ACF">
      <w:pPr>
        <w:pStyle w:val="BodyText"/>
      </w:pPr>
      <w:r w:rsidRPr="00BE111D">
        <w:t>Wake up to the warm desert sun streaming into your room and illuminating an exciting day ahead. Just steps from your bed, the biggest adventure of your life awaits.</w:t>
      </w:r>
      <w:r>
        <w:t xml:space="preserve"> Perfectly situated just 20km from the Ulu</w:t>
      </w:r>
      <w:r w:rsidRPr="00BE111D">
        <w:rPr>
          <w:u w:val="single"/>
        </w:rPr>
        <w:t>r</w:t>
      </w:r>
      <w:r>
        <w:t>u – Kata Tju</w:t>
      </w:r>
      <w:r w:rsidRPr="00BE111D">
        <w:rPr>
          <w:u w:val="single"/>
        </w:rPr>
        <w:t>t</w:t>
      </w:r>
      <w:r>
        <w:t>a National Park, t</w:t>
      </w:r>
      <w:r w:rsidRPr="00BE111D">
        <w:t>his oasis provides a variety of accommodation options</w:t>
      </w:r>
      <w:r>
        <w:t>.</w:t>
      </w:r>
    </w:p>
    <w:p w14:paraId="5244BA5A" w14:textId="7456F073" w:rsidR="00DA0ACF" w:rsidRPr="001C7C69" w:rsidRDefault="00DA0ACF" w:rsidP="00DA0ACF">
      <w:pPr>
        <w:rPr>
          <w:rStyle w:val="Strong"/>
        </w:rPr>
      </w:pPr>
      <w:r>
        <w:rPr>
          <w:rStyle w:val="Strong"/>
        </w:rPr>
        <w:t>100 WORDS</w:t>
      </w:r>
    </w:p>
    <w:p w14:paraId="75CB0FDA" w14:textId="580C39A6" w:rsidR="00605DF1" w:rsidRDefault="00605DF1" w:rsidP="00605DF1">
      <w:pPr>
        <w:pStyle w:val="BodyText"/>
      </w:pPr>
      <w:r w:rsidRPr="00BE111D">
        <w:t>Wake up to the warm desert sun streaming into your room and illuminating an exciting day ahead.</w:t>
      </w:r>
      <w:r w:rsidRPr="00605DF1">
        <w:t xml:space="preserve"> </w:t>
      </w:r>
      <w:r w:rsidRPr="00BE111D">
        <w:t>Just steps from your bed, the biggest adventure of your life awaits.</w:t>
      </w:r>
      <w:r>
        <w:t xml:space="preserve"> </w:t>
      </w:r>
      <w:r w:rsidRPr="00DA0ACF">
        <w:t>Perfectly situated just 20km from Ulu</w:t>
      </w:r>
      <w:r w:rsidRPr="00DA0ACF">
        <w:rPr>
          <w:u w:val="single"/>
        </w:rPr>
        <w:t>r</w:t>
      </w:r>
      <w:r w:rsidRPr="00DA0ACF">
        <w:t>u, Ayers Rock Resort's hotels provide a place to rest up between excursions, savour delicious bites, unwind and relax at the end of the day, and gear up for the next one. No matter what your travel style looks like – elegant and luxe, "roughing it" in style, or somewhere in between – your room is ready.</w:t>
      </w:r>
    </w:p>
    <w:p w14:paraId="31AE00F6" w14:textId="52DB73AA" w:rsidR="00DA0ACF" w:rsidRPr="001C7C69" w:rsidRDefault="00DA0ACF" w:rsidP="00DA0ACF">
      <w:pPr>
        <w:rPr>
          <w:rStyle w:val="Strong"/>
        </w:rPr>
      </w:pPr>
      <w:bookmarkStart w:id="0" w:name="_GoBack"/>
      <w:bookmarkEnd w:id="0"/>
      <w:r>
        <w:rPr>
          <w:rStyle w:val="Strong"/>
        </w:rPr>
        <w:t>1</w:t>
      </w:r>
      <w:r w:rsidR="00236473">
        <w:rPr>
          <w:rStyle w:val="Strong"/>
        </w:rPr>
        <w:t>2</w:t>
      </w:r>
      <w:r>
        <w:rPr>
          <w:rStyle w:val="Strong"/>
        </w:rPr>
        <w:t>0 WORDS</w:t>
      </w:r>
    </w:p>
    <w:p w14:paraId="00ADB601" w14:textId="06E3F947" w:rsidR="00DA0ACF" w:rsidRPr="00BE111D" w:rsidRDefault="00DA0ACF" w:rsidP="00DA0ACF">
      <w:pPr>
        <w:pStyle w:val="BodyText"/>
      </w:pPr>
      <w:r w:rsidRPr="00BE111D">
        <w:t>Wake up to the warm desert sun streaming into your room and illuminating an exciting day ahead. Sip your morning coffee on your balcony framed with lush greenery as you listen to the calls of exotic birds. Just steps from your bed, the biggest adventure of your life awaits.</w:t>
      </w:r>
      <w:r>
        <w:t xml:space="preserve"> Perfectly situated just 20km from the Ulu</w:t>
      </w:r>
      <w:r w:rsidRPr="00BE111D">
        <w:rPr>
          <w:u w:val="single"/>
        </w:rPr>
        <w:t>r</w:t>
      </w:r>
      <w:r>
        <w:t>u – Kata Tju</w:t>
      </w:r>
      <w:r w:rsidRPr="00BE111D">
        <w:rPr>
          <w:u w:val="single"/>
        </w:rPr>
        <w:t>t</w:t>
      </w:r>
      <w:r>
        <w:t>a National Park, t</w:t>
      </w:r>
      <w:r w:rsidRPr="00BE111D">
        <w:t>his oasis provides a variety of accommodation options for every possible taste and budget - from the 5 star Sails in the Desert Hotel, the comfortable Desert Gardens Hotel, to the self-contained Emu Walk Apartments,</w:t>
      </w:r>
      <w:r>
        <w:t xml:space="preserve"> contemporary The Lost Camel Hotel,</w:t>
      </w:r>
      <w:r w:rsidRPr="00BE111D">
        <w:t xml:space="preserve"> the authentic Outback Pioneer Hotel &amp; Lodge, and Ayers Rock Resort Campground, offering powered campsites and air conditioned cabins.</w:t>
      </w:r>
      <w:r w:rsidR="00236473">
        <w:t xml:space="preserve"> </w:t>
      </w:r>
    </w:p>
    <w:p w14:paraId="359670D1" w14:textId="77777777" w:rsidR="00AD2CD2" w:rsidRDefault="00AD2CD2" w:rsidP="000858AD"/>
    <w:p w14:paraId="6772D2B2" w14:textId="0261E3ED" w:rsidR="00236473" w:rsidRPr="007051FC" w:rsidRDefault="00AD2CD2" w:rsidP="00236473">
      <w:r>
        <w:br/>
      </w:r>
    </w:p>
    <w:p w14:paraId="0736C0FF" w14:textId="6B535B84" w:rsidR="001C7C69" w:rsidRPr="007051FC" w:rsidRDefault="001C7C69" w:rsidP="000858AD">
      <w:pPr>
        <w:spacing w:before="0" w:after="0"/>
      </w:pPr>
    </w:p>
    <w:sectPr w:rsidR="001C7C69" w:rsidRPr="007051FC" w:rsidSect="004E089B">
      <w:headerReference w:type="default" r:id="rId10"/>
      <w:footerReference w:type="default" r:id="rId11"/>
      <w:pgSz w:w="11910" w:h="16840"/>
      <w:pgMar w:top="1985" w:right="1134" w:bottom="1943" w:left="1134" w:header="720" w:footer="4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0444E" w14:textId="77777777" w:rsidR="00595BC9" w:rsidRDefault="00595BC9" w:rsidP="000858AD">
      <w:r>
        <w:separator/>
      </w:r>
    </w:p>
  </w:endnote>
  <w:endnote w:type="continuationSeparator" w:id="0">
    <w:p w14:paraId="5ACC8907" w14:textId="77777777" w:rsidR="00595BC9" w:rsidRDefault="00595BC9" w:rsidP="0008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ounders Grotesk Regular">
    <w:altName w:val="Calibri"/>
    <w:panose1 w:val="00000000000000000000"/>
    <w:charset w:val="00"/>
    <w:family w:val="swiss"/>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FoundersGrotesk-Regular">
    <w:altName w:val="Calibri"/>
    <w:charset w:val="00"/>
    <w:family w:val="swiss"/>
    <w:pitch w:val="default"/>
    <w:sig w:usb0="00000003" w:usb1="00000000" w:usb2="00000000" w:usb3="00000000" w:csb0="00000001" w:csb1="00000000"/>
  </w:font>
  <w:font w:name="Founders Grotesk Cond SmBd">
    <w:altName w:val="Calibri"/>
    <w:panose1 w:val="00000000000000000000"/>
    <w:charset w:val="00"/>
    <w:family w:val="swiss"/>
    <w:notTrueType/>
    <w:pitch w:val="variable"/>
    <w:sig w:usb0="00000007" w:usb1="00000000" w:usb2="00000000" w:usb3="00000000" w:csb0="00000093" w:csb1="00000000"/>
  </w:font>
  <w:font w:name="FoundersGroteskCond-SmBd">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embedBold r:id="rId1" w:fontKey="{10B3DB0E-CD0A-4C45-AFDB-B6EBBC44A56A}"/>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70"/>
      <w:gridCol w:w="6172"/>
    </w:tblGrid>
    <w:tr w:rsidR="00AD2CD2" w14:paraId="3F3F0B18" w14:textId="77777777" w:rsidTr="00C64A8B">
      <w:trPr>
        <w:trHeight w:val="964"/>
      </w:trPr>
      <w:tc>
        <w:tcPr>
          <w:tcW w:w="3552" w:type="dxa"/>
          <w:vAlign w:val="center"/>
        </w:tcPr>
        <w:p w14:paraId="75E79C4C" w14:textId="6A513609" w:rsidR="00AD2CD2" w:rsidRDefault="00AD2CD2" w:rsidP="000858AD">
          <w:pPr>
            <w:pStyle w:val="Footerleft"/>
          </w:pPr>
          <w:r>
            <w:t>Ayers Rock Resort is managed as an Indigenous centre</w:t>
          </w:r>
          <w:r w:rsidR="00C64A8B">
            <w:t xml:space="preserve"> </w:t>
          </w:r>
          <w:r w:rsidR="006F604F">
            <w:br/>
          </w:r>
          <w:r>
            <w:t>of excellence by Voyages Indigenous Tourism Australia,</w:t>
          </w:r>
          <w:r>
            <w:br/>
            <w:t xml:space="preserve">a subsidiary of the Indigenous Land </w:t>
          </w:r>
          <w:r w:rsidR="00F71D9F">
            <w:t xml:space="preserve">and Sea </w:t>
          </w:r>
          <w:r>
            <w:t>Corporation.</w:t>
          </w:r>
        </w:p>
      </w:tc>
      <w:tc>
        <w:tcPr>
          <w:tcW w:w="6306" w:type="dxa"/>
          <w:vAlign w:val="center"/>
        </w:tcPr>
        <w:p w14:paraId="5164114F" w14:textId="77777777" w:rsidR="00AD2CD2" w:rsidRDefault="00AD2CD2" w:rsidP="006F604F">
          <w:pPr>
            <w:pStyle w:val="FooterRight"/>
            <w:spacing w:after="0" w:line="276" w:lineRule="auto"/>
            <w:ind w:firstLine="106"/>
          </w:pPr>
          <w:r>
            <w:t>Ayers Rock Resort | PO Box 46 Yulara. Northern Territory 0872 Australia</w:t>
          </w:r>
        </w:p>
        <w:p w14:paraId="06F8EDBA" w14:textId="1BB9C069" w:rsidR="00AD2CD2" w:rsidRDefault="00AD2CD2" w:rsidP="006F604F">
          <w:pPr>
            <w:pStyle w:val="FooterRight"/>
            <w:spacing w:after="0" w:line="276" w:lineRule="auto"/>
            <w:ind w:right="-241" w:firstLine="106"/>
          </w:pPr>
          <w:r>
            <w:t>Reservations: 1300 134 044</w:t>
          </w:r>
        </w:p>
        <w:p w14:paraId="16C4ACE0" w14:textId="13B1CAD5" w:rsidR="00AD2CD2" w:rsidRDefault="00AD2CD2" w:rsidP="006F604F">
          <w:pPr>
            <w:pStyle w:val="FooterRight"/>
            <w:spacing w:after="0" w:line="276" w:lineRule="auto"/>
            <w:ind w:firstLine="106"/>
          </w:pPr>
          <w:r>
            <w:t>ayersrockresort.com.au</w:t>
          </w:r>
          <w:r w:rsidR="001461EA">
            <w:t xml:space="preserve"> &amp; trade.voyages.com.au</w:t>
          </w:r>
        </w:p>
        <w:p w14:paraId="1228B89D" w14:textId="77777777" w:rsidR="00AD2CD2" w:rsidRDefault="00AD2CD2" w:rsidP="006F604F">
          <w:pPr>
            <w:pStyle w:val="FooterRight"/>
            <w:spacing w:after="0" w:line="276" w:lineRule="auto"/>
            <w:ind w:firstLine="106"/>
          </w:pPr>
          <w:r>
            <w:t xml:space="preserve">Voyages Indigenous Tourism Australia Pty Ltd </w:t>
          </w:r>
          <w:r>
            <w:rPr>
              <w:color w:val="8A3327"/>
            </w:rPr>
            <w:t xml:space="preserve">| </w:t>
          </w:r>
          <w:r>
            <w:t>ABN 82 146 482 591</w:t>
          </w:r>
        </w:p>
      </w:tc>
    </w:tr>
  </w:tbl>
  <w:p w14:paraId="70996A10" w14:textId="77777777" w:rsidR="00F3242F" w:rsidRPr="000858AD" w:rsidRDefault="00C64A8B" w:rsidP="000858AD">
    <w:pPr>
      <w:pStyle w:val="Footer"/>
      <w:spacing w:before="0" w:after="0"/>
      <w:rPr>
        <w:sz w:val="10"/>
        <w:szCs w:val="10"/>
      </w:rPr>
    </w:pPr>
    <w:r w:rsidRPr="00C64A8B">
      <w:rPr>
        <w:noProof/>
        <w:lang w:eastAsia="en-AU"/>
      </w:rPr>
      <mc:AlternateContent>
        <mc:Choice Requires="wps">
          <w:drawing>
            <wp:anchor distT="0" distB="0" distL="114300" distR="114300" simplePos="0" relativeHeight="251661312" behindDoc="1" locked="1" layoutInCell="1" allowOverlap="1" wp14:anchorId="07AD57F9" wp14:editId="2014A23B">
              <wp:simplePos x="0" y="0"/>
              <wp:positionH relativeFrom="page">
                <wp:align>center</wp:align>
              </wp:positionH>
              <wp:positionV relativeFrom="page">
                <wp:align>bottom</wp:align>
              </wp:positionV>
              <wp:extent cx="7560000" cy="1231200"/>
              <wp:effectExtent l="0" t="0" r="0" b="1270"/>
              <wp:wrapNone/>
              <wp:docPr id="5" name="Rectangle 4">
                <a:extLst xmlns:a="http://schemas.openxmlformats.org/drawingml/2006/main">
                  <a:ext uri="{FF2B5EF4-FFF2-40B4-BE49-F238E27FC236}">
                    <a16:creationId xmlns:a16="http://schemas.microsoft.com/office/drawing/2014/main" id="{EF5CA176-0DD8-416F-96B4-1EFC39399F92}"/>
                  </a:ext>
                </a:extLst>
              </wp:docPr>
              <wp:cNvGraphicFramePr/>
              <a:graphic xmlns:a="http://schemas.openxmlformats.org/drawingml/2006/main">
                <a:graphicData uri="http://schemas.microsoft.com/office/word/2010/wordprocessingShape">
                  <wps:wsp>
                    <wps:cNvSpPr/>
                    <wps:spPr>
                      <a:xfrm>
                        <a:off x="0" y="0"/>
                        <a:ext cx="7560000" cy="1231200"/>
                      </a:xfrm>
                      <a:prstGeom prst="rect">
                        <a:avLst/>
                      </a:prstGeom>
                      <a:solidFill>
                        <a:srgbClr val="E5E5E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492FA2D" id="Rectangle 4" o:spid="_x0000_s1026" style="position:absolute;margin-left:0;margin-top:0;width:595.3pt;height:96.95pt;z-index:-25165516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" fillcolor="#e5e5e5" stroked="f" strokeweight="2pt">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44CB1" w14:textId="77777777" w:rsidR="00595BC9" w:rsidRDefault="00595BC9" w:rsidP="000858AD">
      <w:r>
        <w:separator/>
      </w:r>
    </w:p>
  </w:footnote>
  <w:footnote w:type="continuationSeparator" w:id="0">
    <w:p w14:paraId="439B86B0" w14:textId="77777777" w:rsidR="00595BC9" w:rsidRDefault="00595BC9" w:rsidP="00085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6334A" w14:textId="77777777" w:rsidR="00F3242F" w:rsidRDefault="001C7C69" w:rsidP="000858AD">
    <w:pPr>
      <w:pStyle w:val="Header"/>
    </w:pPr>
    <w:r>
      <w:rPr>
        <w:noProof/>
        <w:lang w:eastAsia="en-AU"/>
      </w:rPr>
      <w:drawing>
        <wp:anchor distT="0" distB="0" distL="114300" distR="114300" simplePos="0" relativeHeight="251656192" behindDoc="1" locked="1" layoutInCell="1" allowOverlap="1" wp14:anchorId="6CF796DB" wp14:editId="71634079">
          <wp:simplePos x="0" y="0"/>
          <wp:positionH relativeFrom="page">
            <wp:align>center</wp:align>
          </wp:positionH>
          <wp:positionV relativeFrom="page">
            <wp:align>top</wp:align>
          </wp:positionV>
          <wp:extent cx="7559675" cy="1077595"/>
          <wp:effectExtent l="0" t="0" r="3175" b="8255"/>
          <wp:wrapNone/>
          <wp:docPr id="252" name="Picture 25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9909"/>
                  <a:stretch/>
                </pic:blipFill>
                <pic:spPr bwMode="auto">
                  <a:xfrm>
                    <a:off x="0" y="0"/>
                    <a:ext cx="7560000" cy="107821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5A7A58" w14:textId="77777777" w:rsidR="00F3242F" w:rsidRDefault="00F3242F" w:rsidP="000858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04F"/>
    <w:rsid w:val="00051078"/>
    <w:rsid w:val="000838D5"/>
    <w:rsid w:val="000858AD"/>
    <w:rsid w:val="000F07C5"/>
    <w:rsid w:val="001461EA"/>
    <w:rsid w:val="00176009"/>
    <w:rsid w:val="001C7C69"/>
    <w:rsid w:val="00236473"/>
    <w:rsid w:val="0038675C"/>
    <w:rsid w:val="003B314D"/>
    <w:rsid w:val="003C42B8"/>
    <w:rsid w:val="00406F82"/>
    <w:rsid w:val="004339C9"/>
    <w:rsid w:val="00440784"/>
    <w:rsid w:val="004E089B"/>
    <w:rsid w:val="00595BC9"/>
    <w:rsid w:val="005F61D7"/>
    <w:rsid w:val="00605DF1"/>
    <w:rsid w:val="00684623"/>
    <w:rsid w:val="006C5CC8"/>
    <w:rsid w:val="006F604F"/>
    <w:rsid w:val="007051FC"/>
    <w:rsid w:val="007F06A0"/>
    <w:rsid w:val="0088724D"/>
    <w:rsid w:val="008A5D57"/>
    <w:rsid w:val="0091682D"/>
    <w:rsid w:val="009F216F"/>
    <w:rsid w:val="00AD2CD2"/>
    <w:rsid w:val="00B01DA7"/>
    <w:rsid w:val="00B4624C"/>
    <w:rsid w:val="00BE111D"/>
    <w:rsid w:val="00BF4F0B"/>
    <w:rsid w:val="00C64A8B"/>
    <w:rsid w:val="00CD507E"/>
    <w:rsid w:val="00CE6439"/>
    <w:rsid w:val="00D37225"/>
    <w:rsid w:val="00DA0ACF"/>
    <w:rsid w:val="00DC67AB"/>
    <w:rsid w:val="00F3242F"/>
    <w:rsid w:val="00F45BFA"/>
    <w:rsid w:val="00F71D9F"/>
    <w:rsid w:val="00F8484B"/>
    <w:rsid w:val="00FF2A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C6FCB6"/>
  <w15:docId w15:val="{02CEB5BD-CA58-214E-8F37-B681C77E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8AD"/>
    <w:pPr>
      <w:widowControl/>
      <w:adjustRightInd w:val="0"/>
      <w:spacing w:before="240" w:after="120" w:line="278" w:lineRule="auto"/>
    </w:pPr>
    <w:rPr>
      <w:rFonts w:ascii="FoundersGrotesk-Regular" w:hAnsi="FoundersGrotesk-Regular" w:cs="FoundersGrotesk-Regular"/>
      <w:lang w:val="en-AU"/>
    </w:rPr>
  </w:style>
  <w:style w:type="paragraph" w:styleId="Heading1">
    <w:name w:val="heading 1"/>
    <w:basedOn w:val="Normal"/>
    <w:uiPriority w:val="9"/>
    <w:qFormat/>
    <w:rsid w:val="000858AD"/>
    <w:pPr>
      <w:outlineLvl w:val="0"/>
    </w:pPr>
    <w:rPr>
      <w:rFonts w:asciiTheme="majorHAnsi" w:hAnsiTheme="majorHAnsi" w:cs="FoundersGroteskCond-SmBd"/>
      <w:caps/>
      <w:sz w:val="30"/>
      <w:szCs w:val="30"/>
    </w:rPr>
  </w:style>
  <w:style w:type="paragraph" w:styleId="Heading2">
    <w:name w:val="heading 2"/>
    <w:basedOn w:val="Heading1"/>
    <w:uiPriority w:val="9"/>
    <w:unhideWhenUsed/>
    <w:qFormat/>
    <w:rsid w:val="005F61D7"/>
    <w:pPr>
      <w:spacing w:line="216" w:lineRule="auto"/>
      <w:outlineLvl w:val="1"/>
    </w:pPr>
    <w:rPr>
      <w:noProo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C7C69"/>
  </w:style>
  <w:style w:type="paragraph" w:styleId="Title">
    <w:name w:val="Title"/>
    <w:basedOn w:val="Normal"/>
    <w:uiPriority w:val="10"/>
    <w:qFormat/>
    <w:pPr>
      <w:spacing w:before="163"/>
      <w:ind w:left="146" w:right="1086"/>
    </w:pPr>
    <w:rPr>
      <w:rFonts w:ascii="Arial Narrow" w:eastAsia="Arial Narrow" w:hAnsi="Arial Narrow" w:cs="Arial Narrow"/>
      <w:b/>
      <w:bCs/>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C5CC8"/>
    <w:pPr>
      <w:tabs>
        <w:tab w:val="center" w:pos="4513"/>
        <w:tab w:val="right" w:pos="9026"/>
      </w:tabs>
    </w:pPr>
  </w:style>
  <w:style w:type="character" w:customStyle="1" w:styleId="HeaderChar">
    <w:name w:val="Header Char"/>
    <w:basedOn w:val="DefaultParagraphFont"/>
    <w:link w:val="Header"/>
    <w:uiPriority w:val="99"/>
    <w:rsid w:val="006C5CC8"/>
    <w:rPr>
      <w:rFonts w:ascii="Arial" w:eastAsia="Arial" w:hAnsi="Arial" w:cs="Arial"/>
    </w:rPr>
  </w:style>
  <w:style w:type="paragraph" w:styleId="Footer">
    <w:name w:val="footer"/>
    <w:basedOn w:val="Normal"/>
    <w:link w:val="FooterChar"/>
    <w:uiPriority w:val="99"/>
    <w:unhideWhenUsed/>
    <w:rsid w:val="006C5CC8"/>
    <w:pPr>
      <w:tabs>
        <w:tab w:val="center" w:pos="4513"/>
        <w:tab w:val="right" w:pos="9026"/>
      </w:tabs>
    </w:pPr>
  </w:style>
  <w:style w:type="character" w:customStyle="1" w:styleId="FooterChar">
    <w:name w:val="Footer Char"/>
    <w:basedOn w:val="DefaultParagraphFont"/>
    <w:link w:val="Footer"/>
    <w:uiPriority w:val="99"/>
    <w:rsid w:val="006C5CC8"/>
    <w:rPr>
      <w:rFonts w:ascii="Arial" w:eastAsia="Arial" w:hAnsi="Arial" w:cs="Arial"/>
    </w:rPr>
  </w:style>
  <w:style w:type="paragraph" w:customStyle="1" w:styleId="TOCHeading2">
    <w:name w:val="TOC Heading 2"/>
    <w:next w:val="BodyText"/>
    <w:qFormat/>
    <w:rsid w:val="00FF2A11"/>
    <w:pPr>
      <w:spacing w:before="214"/>
    </w:pPr>
    <w:rPr>
      <w:rFonts w:ascii="Founders Grotesk Cond SmBd" w:eastAsia="Arial" w:hAnsi="Founders Grotesk Cond SmBd" w:cs="Arial"/>
      <w:bCs/>
      <w:w w:val="80"/>
      <w:sz w:val="24"/>
    </w:rPr>
  </w:style>
  <w:style w:type="paragraph" w:customStyle="1" w:styleId="TOCHeading1">
    <w:name w:val="TOC Heading 1"/>
    <w:qFormat/>
    <w:rsid w:val="00FF2A11"/>
    <w:rPr>
      <w:rFonts w:ascii="Founders Grotesk Cond SmBd" w:eastAsia="Arial" w:hAnsi="Founders Grotesk Cond SmBd" w:cs="Arial"/>
      <w:b/>
      <w:noProof/>
      <w:sz w:val="36"/>
      <w:szCs w:val="36"/>
    </w:rPr>
  </w:style>
  <w:style w:type="paragraph" w:styleId="NoSpacing">
    <w:name w:val="No Spacing"/>
    <w:uiPriority w:val="1"/>
    <w:qFormat/>
    <w:rsid w:val="0088724D"/>
    <w:rPr>
      <w:rFonts w:ascii="Arial" w:eastAsia="Arial" w:hAnsi="Arial" w:cs="Arial"/>
      <w:sz w:val="24"/>
      <w:szCs w:val="24"/>
    </w:rPr>
  </w:style>
  <w:style w:type="character" w:styleId="PlaceholderText">
    <w:name w:val="Placeholder Text"/>
    <w:basedOn w:val="DefaultParagraphFont"/>
    <w:uiPriority w:val="99"/>
    <w:semiHidden/>
    <w:rsid w:val="001C7C69"/>
    <w:rPr>
      <w:color w:val="808080"/>
    </w:rPr>
  </w:style>
  <w:style w:type="character" w:styleId="Strong">
    <w:name w:val="Strong"/>
    <w:basedOn w:val="DefaultParagraphFont"/>
    <w:uiPriority w:val="22"/>
    <w:qFormat/>
    <w:rsid w:val="001C7C69"/>
    <w:rPr>
      <w:b/>
      <w:bCs/>
    </w:rPr>
  </w:style>
  <w:style w:type="paragraph" w:customStyle="1" w:styleId="Recipient">
    <w:name w:val="Recipient"/>
    <w:link w:val="RecipientChar"/>
    <w:qFormat/>
    <w:rsid w:val="00AD2CD2"/>
    <w:rPr>
      <w:rFonts w:ascii="FoundersGrotesk-Regular" w:hAnsi="FoundersGrotesk-Regular" w:cs="FoundersGrotesk-Regular"/>
      <w:lang w:val="en-AU"/>
    </w:rPr>
  </w:style>
  <w:style w:type="paragraph" w:customStyle="1" w:styleId="RecipientDetails">
    <w:name w:val="Recipient Details"/>
    <w:basedOn w:val="Recipient"/>
    <w:link w:val="RecipientDetailsChar"/>
    <w:rsid w:val="00AD2CD2"/>
    <w:pPr>
      <w:widowControl/>
      <w:adjustRightInd w:val="0"/>
    </w:pPr>
    <w:rPr>
      <w:rFonts w:asciiTheme="minorHAnsi" w:hAnsiTheme="minorHAnsi"/>
    </w:rPr>
  </w:style>
  <w:style w:type="table" w:styleId="TableGrid">
    <w:name w:val="Table Grid"/>
    <w:basedOn w:val="TableNormal"/>
    <w:uiPriority w:val="39"/>
    <w:rsid w:val="00AD2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cipientChar">
    <w:name w:val="Recipient Char"/>
    <w:basedOn w:val="DefaultParagraphFont"/>
    <w:link w:val="Recipient"/>
    <w:rsid w:val="00AD2CD2"/>
    <w:rPr>
      <w:rFonts w:ascii="FoundersGrotesk-Regular" w:hAnsi="FoundersGrotesk-Regular" w:cs="FoundersGrotesk-Regular"/>
      <w:lang w:val="en-AU"/>
    </w:rPr>
  </w:style>
  <w:style w:type="character" w:customStyle="1" w:styleId="RecipientDetailsChar">
    <w:name w:val="Recipient Details Char"/>
    <w:basedOn w:val="RecipientChar"/>
    <w:link w:val="RecipientDetails"/>
    <w:rsid w:val="00AD2CD2"/>
    <w:rPr>
      <w:rFonts w:ascii="FoundersGrotesk-Regular" w:hAnsi="FoundersGrotesk-Regular" w:cs="FoundersGrotesk-Regular"/>
      <w:lang w:val="en-AU"/>
    </w:rPr>
  </w:style>
  <w:style w:type="paragraph" w:customStyle="1" w:styleId="Footerleft">
    <w:name w:val="Footer_left"/>
    <w:basedOn w:val="Normal"/>
    <w:rsid w:val="00AD2CD2"/>
    <w:pPr>
      <w:spacing w:before="0"/>
    </w:pPr>
    <w:rPr>
      <w:sz w:val="14"/>
      <w:szCs w:val="14"/>
    </w:rPr>
  </w:style>
  <w:style w:type="paragraph" w:customStyle="1" w:styleId="FooterRight">
    <w:name w:val="Footer Right"/>
    <w:basedOn w:val="Normal"/>
    <w:rsid w:val="00AD2CD2"/>
    <w:pPr>
      <w:spacing w:before="0"/>
    </w:pPr>
    <w:rPr>
      <w:color w:val="000000"/>
      <w:sz w:val="18"/>
      <w:szCs w:val="18"/>
    </w:rPr>
  </w:style>
  <w:style w:type="paragraph" w:customStyle="1" w:styleId="Normal-NoSpace">
    <w:name w:val="Normal - No Space"/>
    <w:basedOn w:val="Normal"/>
    <w:qFormat/>
    <w:rsid w:val="000858AD"/>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05539">
      <w:bodyDiv w:val="1"/>
      <w:marLeft w:val="0"/>
      <w:marRight w:val="0"/>
      <w:marTop w:val="0"/>
      <w:marBottom w:val="0"/>
      <w:divBdr>
        <w:top w:val="none" w:sz="0" w:space="0" w:color="auto"/>
        <w:left w:val="none" w:sz="0" w:space="0" w:color="auto"/>
        <w:bottom w:val="none" w:sz="0" w:space="0" w:color="auto"/>
        <w:right w:val="none" w:sz="0" w:space="0" w:color="auto"/>
      </w:divBdr>
    </w:div>
    <w:div w:id="1827815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040D2D88A95F4C9D32E00768CC1B31"/>
        <w:category>
          <w:name w:val="General"/>
          <w:gallery w:val="placeholder"/>
        </w:category>
        <w:types>
          <w:type w:val="bbPlcHdr"/>
        </w:types>
        <w:behaviors>
          <w:behavior w:val="content"/>
        </w:behaviors>
        <w:guid w:val="{13CB4BD4-F5EC-2442-91CE-CC3050B9BF39}"/>
      </w:docPartPr>
      <w:docPartBody>
        <w:p w:rsidR="002703C4" w:rsidRDefault="00DF2C48">
          <w:pPr>
            <w:pStyle w:val="1A040D2D88A95F4C9D32E00768CC1B31"/>
          </w:pPr>
          <w:r w:rsidRPr="005B59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ounders Grotesk Regular">
    <w:altName w:val="Calibri"/>
    <w:panose1 w:val="00000000000000000000"/>
    <w:charset w:val="00"/>
    <w:family w:val="swiss"/>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FoundersGrotesk-Regular">
    <w:altName w:val="Calibri"/>
    <w:charset w:val="00"/>
    <w:family w:val="swiss"/>
    <w:pitch w:val="default"/>
    <w:sig w:usb0="00000003" w:usb1="00000000" w:usb2="00000000" w:usb3="00000000" w:csb0="00000001" w:csb1="00000000"/>
  </w:font>
  <w:font w:name="Founders Grotesk Cond SmBd">
    <w:altName w:val="Calibri"/>
    <w:panose1 w:val="00000000000000000000"/>
    <w:charset w:val="00"/>
    <w:family w:val="swiss"/>
    <w:notTrueType/>
    <w:pitch w:val="variable"/>
    <w:sig w:usb0="00000007" w:usb1="00000000" w:usb2="00000000" w:usb3="00000000" w:csb0="00000093" w:csb1="00000000"/>
  </w:font>
  <w:font w:name="FoundersGroteskCond-SmBd">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C48"/>
    <w:rsid w:val="002703C4"/>
    <w:rsid w:val="003C54FB"/>
    <w:rsid w:val="00B00683"/>
    <w:rsid w:val="00DF2C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A040D2D88A95F4C9D32E00768CC1B31">
    <w:name w:val="1A040D2D88A95F4C9D32E00768CC1B31"/>
  </w:style>
  <w:style w:type="paragraph" w:customStyle="1" w:styleId="EB0B7AD74DD0084EB1E4220B4C2867F4">
    <w:name w:val="EB0B7AD74DD0084EB1E4220B4C2867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oyages Colour">
      <a:dk1>
        <a:sysClr val="windowText" lastClr="000000"/>
      </a:dk1>
      <a:lt1>
        <a:sysClr val="window" lastClr="FFFFFF"/>
      </a:lt1>
      <a:dk2>
        <a:srgbClr val="D8CFC6"/>
      </a:dk2>
      <a:lt2>
        <a:srgbClr val="EFEDE8"/>
      </a:lt2>
      <a:accent1>
        <a:srgbClr val="8A3327"/>
      </a:accent1>
      <a:accent2>
        <a:srgbClr val="EC881D"/>
      </a:accent2>
      <a:accent3>
        <a:srgbClr val="000000"/>
      </a:accent3>
      <a:accent4>
        <a:srgbClr val="EFEDE8"/>
      </a:accent4>
      <a:accent5>
        <a:srgbClr val="D8CFC6"/>
      </a:accent5>
      <a:accent6>
        <a:srgbClr val="E83628"/>
      </a:accent6>
      <a:hlink>
        <a:srgbClr val="0000FF"/>
      </a:hlink>
      <a:folHlink>
        <a:srgbClr val="800080"/>
      </a:folHlink>
    </a:clrScheme>
    <a:fontScheme name="Voyages Fonts">
      <a:majorFont>
        <a:latin typeface="Founders Grotesk Cond SmBd"/>
        <a:ea typeface=""/>
        <a:cs typeface=""/>
      </a:majorFont>
      <a:minorFont>
        <a:latin typeface="Founders Grotesk 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6a1104a-e068-4002-8564-8cbd89dc60a2">
      <Terms xmlns="http://schemas.microsoft.com/office/infopath/2007/PartnerControls"/>
    </lcf76f155ced4ddcb4097134ff3c332f>
    <TaxCatchAll xmlns="26ccb2b0-a203-421b-95b1-ae84c0a9ef98" xsi:nil="true"/>
    <Overview xmlns="a6a1104a-e068-4002-8564-8cbd89dc60a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0061D0CC4D764586A89C0D4A558021" ma:contentTypeVersion="13" ma:contentTypeDescription="Create a new document." ma:contentTypeScope="" ma:versionID="95f3f6c793565d22461882b8013149bd">
  <xsd:schema xmlns:xsd="http://www.w3.org/2001/XMLSchema" xmlns:xs="http://www.w3.org/2001/XMLSchema" xmlns:p="http://schemas.microsoft.com/office/2006/metadata/properties" xmlns:ns2="a6a1104a-e068-4002-8564-8cbd89dc60a2" xmlns:ns3="26ccb2b0-a203-421b-95b1-ae84c0a9ef98" targetNamespace="http://schemas.microsoft.com/office/2006/metadata/properties" ma:root="true" ma:fieldsID="ab3ceb8a761f04abe32ac4a6fde06a88" ns2:_="" ns3:_="">
    <xsd:import namespace="a6a1104a-e068-4002-8564-8cbd89dc60a2"/>
    <xsd:import namespace="26ccb2b0-a203-421b-95b1-ae84c0a9ef98"/>
    <xsd:element name="properties">
      <xsd:complexType>
        <xsd:sequence>
          <xsd:element name="documentManagement">
            <xsd:complexType>
              <xsd:all>
                <xsd:element ref="ns2:MediaServiceMetadata" minOccurs="0"/>
                <xsd:element ref="ns2:MediaServiceFastMetadata" minOccurs="0"/>
                <xsd:element ref="ns2:Overview"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1104a-e068-4002-8564-8cbd89dc6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verview" ma:index="10" nillable="true" ma:displayName="Overview" ma:format="Dropdown" ma:internalName="Overview">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34a5e22-cf5f-490e-a188-d4782fb18b5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ccb2b0-a203-421b-95b1-ae84c0a9ef9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01d8c4f-65b0-4b2f-b17e-700efa8d42cd}" ma:internalName="TaxCatchAll" ma:showField="CatchAllData" ma:web="26ccb2b0-a203-421b-95b1-ae84c0a9e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4DFC4-AAFB-4B82-A06C-C356C8F71A3B}">
  <ds:schemaRefs>
    <ds:schemaRef ds:uri="http://schemas.microsoft.com/sharepoint/v3/contenttype/forms"/>
  </ds:schemaRefs>
</ds:datastoreItem>
</file>

<file path=customXml/itemProps2.xml><?xml version="1.0" encoding="utf-8"?>
<ds:datastoreItem xmlns:ds="http://schemas.openxmlformats.org/officeDocument/2006/customXml" ds:itemID="{642842B9-F127-47D8-95B6-3CBA1017A177}">
  <ds:schemaRefs>
    <ds:schemaRef ds:uri="http://purl.org/dc/elements/1.1/"/>
    <ds:schemaRef ds:uri="http://purl.org/dc/dcmitype/"/>
    <ds:schemaRef ds:uri="http://schemas.microsoft.com/office/2006/documentManagement/types"/>
    <ds:schemaRef ds:uri="http://schemas.microsoft.com/office/2006/metadata/properties"/>
    <ds:schemaRef ds:uri="0a2470f0-2673-46be-a828-530a0ef0d426"/>
    <ds:schemaRef ds:uri="http://schemas.openxmlformats.org/package/2006/metadata/core-properties"/>
    <ds:schemaRef ds:uri="http://purl.org/dc/terms/"/>
    <ds:schemaRef ds:uri="http://schemas.microsoft.com/office/infopath/2007/PartnerControls"/>
    <ds:schemaRef ds:uri="f0ef85bf-b2df-4963-8563-5797c9fffb46"/>
    <ds:schemaRef ds:uri="http://www.w3.org/XML/1998/namespace"/>
  </ds:schemaRefs>
</ds:datastoreItem>
</file>

<file path=customXml/itemProps3.xml><?xml version="1.0" encoding="utf-8"?>
<ds:datastoreItem xmlns:ds="http://schemas.openxmlformats.org/officeDocument/2006/customXml" ds:itemID="{27AEB5FB-7426-46B5-9921-3DE29B06C95B}"/>
</file>

<file path=customXml/itemProps4.xml><?xml version="1.0" encoding="utf-8"?>
<ds:datastoreItem xmlns:ds="http://schemas.openxmlformats.org/officeDocument/2006/customXml" ds:itemID="{04375A0E-C132-4734-B308-3E86F3C7E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Raphaela Drachsler</cp:lastModifiedBy>
  <cp:revision>5</cp:revision>
  <cp:lastPrinted>2022-07-29T06:09:00Z</cp:lastPrinted>
  <dcterms:created xsi:type="dcterms:W3CDTF">2022-07-29T03:33:00Z</dcterms:created>
  <dcterms:modified xsi:type="dcterms:W3CDTF">2022-07-29T06:09:00Z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Adobe InDesign 16.4 (Macintosh)</vt:lpwstr>
  </property>
  <property fmtid="{D5CDD505-2E9C-101B-9397-08002B2CF9AE}" pid="4" name="LastSaved">
    <vt:filetime>2021-09-26T00:00:00Z</vt:filetime>
  </property>
  <property fmtid="{D5CDD505-2E9C-101B-9397-08002B2CF9AE}" pid="5" name="ContentTypeId">
    <vt:lpwstr>0x01010021A8C5AA9C4D004EBB5D85C7DB3EB063</vt:lpwstr>
  </property>
  <property fmtid="{D5CDD505-2E9C-101B-9397-08002B2CF9AE}" pid="6" name="Order">
    <vt:r8>80600</vt:r8>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ies>
</file>