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ED91" w14:textId="77777777" w:rsidR="00AD2CD2" w:rsidRDefault="00AD2CD2" w:rsidP="00AD2CD2">
      <w:pPr>
        <w:pStyle w:val="Recipient"/>
      </w:pPr>
    </w:p>
    <w:p w14:paraId="28309B29" w14:textId="77777777" w:rsidR="00AD2CD2" w:rsidRDefault="00AD2CD2" w:rsidP="00AD2CD2">
      <w:pPr>
        <w:pStyle w:val="Recipient"/>
      </w:pPr>
    </w:p>
    <w:p w14:paraId="543FE64D" w14:textId="6B5F7260" w:rsidR="001C7C69" w:rsidRDefault="00000000" w:rsidP="00AD2CD2">
      <w:pPr>
        <w:pStyle w:val="Recipient"/>
      </w:pPr>
      <w:sdt>
        <w:sdtPr>
          <w:rPr>
            <w:rStyle w:val="RecipientDetailsChar"/>
          </w:rPr>
          <w:alias w:val="Recipient details"/>
          <w:tag w:val="Recipient details"/>
          <w:id w:val="1181470792"/>
          <w:placeholder>
            <w:docPart w:val="1A040D2D88A95F4C9D32E00768CC1B31"/>
          </w:placeholder>
        </w:sdtPr>
        <w:sdtEndPr>
          <w:rPr>
            <w:rStyle w:val="DefaultParagraphFont"/>
          </w:rPr>
        </w:sdtEndPr>
        <w:sdtContent>
          <w:r w:rsidR="00BE111D" w:rsidRPr="00CD507E">
            <w:rPr>
              <w:rStyle w:val="RecipientDetailsChar"/>
              <w:b/>
            </w:rPr>
            <w:t>AYERS ROCK RESORT – BROCHURE COPY</w:t>
          </w:r>
        </w:sdtContent>
      </w:sdt>
      <w:r w:rsidR="00AD2CD2">
        <w:br/>
      </w:r>
    </w:p>
    <w:p w14:paraId="3272FD80" w14:textId="2FAF28E3" w:rsidR="001C7C69" w:rsidRPr="001C7C69" w:rsidRDefault="00BE111D" w:rsidP="000858AD">
      <w:pPr>
        <w:rPr>
          <w:rStyle w:val="Strong"/>
        </w:rPr>
      </w:pPr>
      <w:r>
        <w:rPr>
          <w:rStyle w:val="Strong"/>
        </w:rPr>
        <w:t>50 WORDS</w:t>
      </w:r>
    </w:p>
    <w:p w14:paraId="2FA9DF06" w14:textId="321BE882" w:rsidR="00527F09" w:rsidRDefault="000C2DD6" w:rsidP="00DA0ACF">
      <w:pPr>
        <w:pStyle w:val="BodyText"/>
      </w:pPr>
      <w:r>
        <w:t>Stay at the gateway to Ulu</w:t>
      </w:r>
      <w:r w:rsidRPr="000C2DD6">
        <w:rPr>
          <w:u w:val="single"/>
        </w:rPr>
        <w:t>r</w:t>
      </w:r>
      <w:r>
        <w:t>u-Kata Tju</w:t>
      </w:r>
      <w:r w:rsidRPr="000C2DD6">
        <w:rPr>
          <w:u w:val="single"/>
        </w:rPr>
        <w:t>t</w:t>
      </w:r>
      <w:r>
        <w:t>a National Park and discover Australia’s spiritual heart. Ayers Rock Resort offers accommodation options for every travel style and budget, from premium hotels to campground stays, alongside unforgettable experiences including Wintjiri Wiru, Field of Light, Indigenous cultural activities, and iconic dining under the stars.</w:t>
      </w:r>
    </w:p>
    <w:p w14:paraId="04CEFEAC" w14:textId="77777777" w:rsidR="00527F09" w:rsidRDefault="00527F09" w:rsidP="00DA0ACF">
      <w:pPr>
        <w:pStyle w:val="BodyText"/>
      </w:pPr>
    </w:p>
    <w:p w14:paraId="5244BA5A" w14:textId="7456F073" w:rsidR="00DA0ACF" w:rsidRPr="001C7C69" w:rsidRDefault="00DA0ACF" w:rsidP="00DA0ACF">
      <w:pPr>
        <w:rPr>
          <w:rStyle w:val="Strong"/>
        </w:rPr>
      </w:pPr>
      <w:r>
        <w:rPr>
          <w:rStyle w:val="Strong"/>
        </w:rPr>
        <w:t>100 WORDS</w:t>
      </w:r>
    </w:p>
    <w:p w14:paraId="3F941E1D" w14:textId="303B12A8" w:rsidR="000C2DD6" w:rsidRDefault="000C2DD6" w:rsidP="00605DF1">
      <w:pPr>
        <w:pStyle w:val="BodyText"/>
      </w:pPr>
      <w:r>
        <w:t>Located just 20 kilometres from Ulu</w:t>
      </w:r>
      <w:r w:rsidRPr="000C2DD6">
        <w:rPr>
          <w:u w:val="single"/>
        </w:rPr>
        <w:t>r</w:t>
      </w:r>
      <w:r>
        <w:t>u, Ayers Rock Resort is the gateway to Australia’s spiritual heart. A range of accommodation options are available, from premium hotel stays and self-contained apartments, to a campground with self-service facilities. Beyond accommodation, guests can immerse themselves in Indigenous culture with iconic experiences including Wintjiri Wi</w:t>
      </w:r>
      <w:r w:rsidRPr="000C2DD6">
        <w:rPr>
          <w:u w:val="single"/>
        </w:rPr>
        <w:t>r</w:t>
      </w:r>
      <w:r>
        <w:t>u and Sunrise Journeys, explore the internationally acclaimed Field of Light installation, and enjoy iconic dining experiences beneath the desert sky. Ayers Rock Resort offers everything needed to discover the landscapes, stories and spirit of Australia’s Red Centre.</w:t>
      </w:r>
    </w:p>
    <w:p w14:paraId="49B40073" w14:textId="77777777" w:rsidR="00527F09" w:rsidRDefault="00527F09" w:rsidP="00605DF1">
      <w:pPr>
        <w:pStyle w:val="BodyText"/>
      </w:pPr>
    </w:p>
    <w:p w14:paraId="31AE00F6" w14:textId="52DB73AA" w:rsidR="00DA0ACF" w:rsidRPr="001C7C69" w:rsidRDefault="00DA0ACF" w:rsidP="00DA0ACF">
      <w:pPr>
        <w:rPr>
          <w:rStyle w:val="Strong"/>
        </w:rPr>
      </w:pPr>
      <w:r>
        <w:rPr>
          <w:rStyle w:val="Strong"/>
        </w:rPr>
        <w:t>1</w:t>
      </w:r>
      <w:r w:rsidR="00236473">
        <w:rPr>
          <w:rStyle w:val="Strong"/>
        </w:rPr>
        <w:t>2</w:t>
      </w:r>
      <w:r>
        <w:rPr>
          <w:rStyle w:val="Strong"/>
        </w:rPr>
        <w:t>0 WORDS</w:t>
      </w:r>
    </w:p>
    <w:p w14:paraId="2E3D2066" w14:textId="1EEB8C7A" w:rsidR="000C2DD6" w:rsidRDefault="000C2DD6" w:rsidP="00DA0ACF">
      <w:pPr>
        <w:pStyle w:val="BodyText"/>
      </w:pPr>
      <w:r>
        <w:t>Located just 20 kilometres from Ulu</w:t>
      </w:r>
      <w:r w:rsidRPr="000C2DD6">
        <w:rPr>
          <w:u w:val="single"/>
        </w:rPr>
        <w:t>r</w:t>
      </w:r>
      <w:r>
        <w:t>u, Ayers Rock Resort is the gateway to Australia’s spiritual heart. Accommodation options cater to every travel style and budget, from the 5-star Sails in the Desert, premium Desert Gardens Hotel, to the self-contained Emu Walk Apartments, contemporary Lost Camel Hotel, casual and comfortable Outback Hotel, budget-friendly Outback Lodge, and Ayers Rock Campground, offering air-conditioned cabins and powered and unpowered sites.</w:t>
      </w:r>
    </w:p>
    <w:p w14:paraId="359670D1" w14:textId="2D3270CB" w:rsidR="00AD2CD2" w:rsidRDefault="000C2DD6" w:rsidP="000858AD">
      <w:r>
        <w:t xml:space="preserve">Beyond accommodation, guests can immerse themselves in Indigenous culture with </w:t>
      </w:r>
      <w:r w:rsidR="00C92842">
        <w:t xml:space="preserve">authentic </w:t>
      </w:r>
      <w:r>
        <w:t>experiences including Wintjiri Wi</w:t>
      </w:r>
      <w:r w:rsidRPr="000C2DD6">
        <w:rPr>
          <w:u w:val="single"/>
        </w:rPr>
        <w:t>r</w:t>
      </w:r>
      <w:r>
        <w:t>u and Sunrise Journeys, designed in collaboration with A</w:t>
      </w:r>
      <w:r w:rsidRPr="000C2DD6">
        <w:rPr>
          <w:u w:val="single"/>
        </w:rPr>
        <w:t>n</w:t>
      </w:r>
      <w:r>
        <w:t xml:space="preserve">angu, </w:t>
      </w:r>
      <w:r w:rsidR="00C92842">
        <w:t>and indulge in the flavours of native Australia with a variety of dining outlets and unique outdoor dining experiences under the desert sky.</w:t>
      </w:r>
    </w:p>
    <w:p w14:paraId="6772D2B2" w14:textId="0261E3ED" w:rsidR="00236473" w:rsidRPr="007051FC" w:rsidRDefault="00AD2CD2" w:rsidP="00236473">
      <w:r>
        <w:br/>
      </w:r>
    </w:p>
    <w:p w14:paraId="0736C0FF" w14:textId="6B535B84" w:rsidR="001C7C69" w:rsidRPr="007051FC" w:rsidRDefault="001C7C69" w:rsidP="000858AD">
      <w:pPr>
        <w:spacing w:before="0" w:after="0"/>
      </w:pPr>
    </w:p>
    <w:sectPr w:rsidR="001C7C69" w:rsidRPr="007051FC" w:rsidSect="004E089B">
      <w:headerReference w:type="default" r:id="rId10"/>
      <w:footerReference w:type="default" r:id="rId11"/>
      <w:pgSz w:w="11910" w:h="16840"/>
      <w:pgMar w:top="1985" w:right="1134" w:bottom="1943" w:left="1134" w:header="720" w:footer="4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ECDB5" w14:textId="77777777" w:rsidR="00E112DB" w:rsidRDefault="00E112DB" w:rsidP="000858AD">
      <w:r>
        <w:separator/>
      </w:r>
    </w:p>
  </w:endnote>
  <w:endnote w:type="continuationSeparator" w:id="0">
    <w:p w14:paraId="7BE7600F" w14:textId="77777777" w:rsidR="00E112DB" w:rsidRDefault="00E112DB" w:rsidP="000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unders Grotesk Regular">
    <w:altName w:val="Calibri"/>
    <w:panose1 w:val="020B0503030202060203"/>
    <w:charset w:val="00"/>
    <w:family w:val="swiss"/>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FoundersGrotesk-Regular">
    <w:altName w:val="Calibri"/>
    <w:panose1 w:val="020B0503030202060203"/>
    <w:charset w:val="00"/>
    <w:family w:val="swiss"/>
    <w:pitch w:val="default"/>
    <w:sig w:usb0="00000003" w:usb1="00000000" w:usb2="00000000" w:usb3="00000000" w:csb0="00000001" w:csb1="00000000"/>
  </w:font>
  <w:font w:name="Founders Grotesk Cond SmBd">
    <w:altName w:val="Calibri"/>
    <w:panose1 w:val="020B0703030202060203"/>
    <w:charset w:val="00"/>
    <w:family w:val="swiss"/>
    <w:notTrueType/>
    <w:pitch w:val="variable"/>
    <w:sig w:usb0="00000007" w:usb1="00000000" w:usb2="00000000" w:usb3="00000000" w:csb0="00000093" w:csb1="00000000"/>
  </w:font>
  <w:font w:name="FoundersGroteskCond-SmBd">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Bold r:id="rId1" w:fontKey="{ED724143-D2B3-41BA-87C3-9C9B96CE022F}"/>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6"/>
    </w:tblGrid>
    <w:tr w:rsidR="00F56EA2" w14:paraId="3F3F0B18" w14:textId="77777777" w:rsidTr="00F56EA2">
      <w:trPr>
        <w:trHeight w:val="964"/>
      </w:trPr>
      <w:tc>
        <w:tcPr>
          <w:tcW w:w="9356" w:type="dxa"/>
          <w:vAlign w:val="center"/>
        </w:tcPr>
        <w:p w14:paraId="5164114F" w14:textId="77777777" w:rsidR="00F56EA2" w:rsidRDefault="00F56EA2" w:rsidP="00F56EA2">
          <w:pPr>
            <w:pStyle w:val="FooterRight"/>
            <w:spacing w:after="0" w:line="276" w:lineRule="auto"/>
            <w:ind w:firstLine="106"/>
            <w:jc w:val="center"/>
          </w:pPr>
          <w:r>
            <w:t>Ayers Rock Resort | PO Box 46 Yulara. Northern Territory 0872 Australia</w:t>
          </w:r>
        </w:p>
        <w:p w14:paraId="06F8EDBA" w14:textId="1BB9C069" w:rsidR="00F56EA2" w:rsidRDefault="00F56EA2" w:rsidP="00F56EA2">
          <w:pPr>
            <w:pStyle w:val="FooterRight"/>
            <w:spacing w:after="0" w:line="276" w:lineRule="auto"/>
            <w:ind w:right="-241" w:firstLine="106"/>
            <w:jc w:val="center"/>
          </w:pPr>
          <w:r>
            <w:t>Reservations: 1300 134 044</w:t>
          </w:r>
        </w:p>
        <w:p w14:paraId="16C4ACE0" w14:textId="13B1CAD5" w:rsidR="00F56EA2" w:rsidRDefault="00F56EA2" w:rsidP="00F56EA2">
          <w:pPr>
            <w:pStyle w:val="FooterRight"/>
            <w:spacing w:after="0" w:line="276" w:lineRule="auto"/>
            <w:ind w:firstLine="106"/>
            <w:jc w:val="center"/>
          </w:pPr>
          <w:r>
            <w:t>ayersrockresort.com.au &amp; trade.voyages.com.au</w:t>
          </w:r>
        </w:p>
        <w:p w14:paraId="1228B89D" w14:textId="72E11176" w:rsidR="00F56EA2" w:rsidRDefault="00F56EA2" w:rsidP="00F56EA2">
          <w:pPr>
            <w:pStyle w:val="FooterRight"/>
            <w:spacing w:after="0" w:line="276" w:lineRule="auto"/>
            <w:ind w:firstLine="106"/>
            <w:jc w:val="center"/>
          </w:pPr>
          <w:r>
            <w:t xml:space="preserve">Voyages Tourism Australia Pty Ltd </w:t>
          </w:r>
          <w:r>
            <w:rPr>
              <w:color w:val="8A3327"/>
            </w:rPr>
            <w:t xml:space="preserve">| </w:t>
          </w:r>
          <w:r>
            <w:t>ABN 82 146 482 591</w:t>
          </w:r>
        </w:p>
      </w:tc>
    </w:tr>
  </w:tbl>
  <w:p w14:paraId="70996A10" w14:textId="77777777" w:rsidR="00F3242F" w:rsidRPr="000858AD" w:rsidRDefault="00C64A8B" w:rsidP="000858AD">
    <w:pPr>
      <w:pStyle w:val="Footer"/>
      <w:spacing w:before="0" w:after="0"/>
      <w:rPr>
        <w:sz w:val="10"/>
        <w:szCs w:val="10"/>
      </w:rPr>
    </w:pPr>
    <w:r w:rsidRPr="00C64A8B">
      <w:rPr>
        <w:noProof/>
        <w:lang w:eastAsia="en-AU"/>
      </w:rPr>
      <mc:AlternateContent>
        <mc:Choice Requires="wps">
          <w:drawing>
            <wp:anchor distT="0" distB="0" distL="114300" distR="114300" simplePos="0" relativeHeight="251661312" behindDoc="1" locked="1" layoutInCell="1" allowOverlap="1" wp14:anchorId="07AD57F9" wp14:editId="3B4C5E34">
              <wp:simplePos x="0" y="0"/>
              <wp:positionH relativeFrom="page">
                <wp:align>center</wp:align>
              </wp:positionH>
              <wp:positionV relativeFrom="page">
                <wp:align>bottom</wp:align>
              </wp:positionV>
              <wp:extent cx="7560000" cy="1231200"/>
              <wp:effectExtent l="0" t="0" r="0" b="1270"/>
              <wp:wrapNone/>
              <wp:docPr id="5" name="Rectangle 4">
                <a:extLst xmlns:a="http://schemas.openxmlformats.org/drawingml/2006/main">
                  <a:ext uri="{FF2B5EF4-FFF2-40B4-BE49-F238E27FC236}">
                    <a16:creationId xmlns:a16="http://schemas.microsoft.com/office/drawing/2014/main" id="{EF5CA176-0DD8-416F-96B4-1EFC39399F92}"/>
                  </a:ext>
                </a:extLst>
              </wp:docPr>
              <wp:cNvGraphicFramePr/>
              <a:graphic xmlns:a="http://schemas.openxmlformats.org/drawingml/2006/main">
                <a:graphicData uri="http://schemas.microsoft.com/office/word/2010/wordprocessingShape">
                  <wps:wsp>
                    <wps:cNvSpPr/>
                    <wps:spPr>
                      <a:xfrm>
                        <a:off x="0" y="0"/>
                        <a:ext cx="7560000" cy="1231200"/>
                      </a:xfrm>
                      <a:prstGeom prst="rect">
                        <a:avLst/>
                      </a:prstGeom>
                      <a:solidFill>
                        <a:srgbClr val="E5E5E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0DA3249" id="Rectangle 4" o:spid="_x0000_s1026" style="position:absolute;margin-left:0;margin-top:0;width:595.3pt;height:96.95pt;z-index:-25165516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" fillcolor="#e5e5e5" stroked="f" strokeweight="2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613B7" w14:textId="77777777" w:rsidR="00E112DB" w:rsidRDefault="00E112DB" w:rsidP="000858AD">
      <w:r>
        <w:separator/>
      </w:r>
    </w:p>
  </w:footnote>
  <w:footnote w:type="continuationSeparator" w:id="0">
    <w:p w14:paraId="61E547CD" w14:textId="77777777" w:rsidR="00E112DB" w:rsidRDefault="00E112DB" w:rsidP="000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334A" w14:textId="77777777" w:rsidR="00F3242F" w:rsidRDefault="001C7C69" w:rsidP="000858AD">
    <w:pPr>
      <w:pStyle w:val="Header"/>
    </w:pPr>
    <w:r>
      <w:rPr>
        <w:noProof/>
        <w:lang w:eastAsia="en-AU"/>
      </w:rPr>
      <w:drawing>
        <wp:anchor distT="0" distB="0" distL="114300" distR="114300" simplePos="0" relativeHeight="251656192" behindDoc="1" locked="1" layoutInCell="1" allowOverlap="1" wp14:anchorId="6CF796DB" wp14:editId="71634079">
          <wp:simplePos x="0" y="0"/>
          <wp:positionH relativeFrom="page">
            <wp:align>center</wp:align>
          </wp:positionH>
          <wp:positionV relativeFrom="page">
            <wp:align>top</wp:align>
          </wp:positionV>
          <wp:extent cx="7559675" cy="1077595"/>
          <wp:effectExtent l="0" t="0" r="3175" b="8255"/>
          <wp:wrapNone/>
          <wp:docPr id="252" name="Picture 25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9909"/>
                  <a:stretch/>
                </pic:blipFill>
                <pic:spPr bwMode="auto">
                  <a:xfrm>
                    <a:off x="0" y="0"/>
                    <a:ext cx="7560000" cy="10782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5A7A58" w14:textId="77777777" w:rsidR="00F3242F" w:rsidRDefault="00F3242F" w:rsidP="000858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04F"/>
    <w:rsid w:val="00051078"/>
    <w:rsid w:val="000838D5"/>
    <w:rsid w:val="000858AD"/>
    <w:rsid w:val="000C2DD6"/>
    <w:rsid w:val="000F07C5"/>
    <w:rsid w:val="001461EA"/>
    <w:rsid w:val="00176009"/>
    <w:rsid w:val="001C7C69"/>
    <w:rsid w:val="00236473"/>
    <w:rsid w:val="0038675C"/>
    <w:rsid w:val="003B314D"/>
    <w:rsid w:val="003C42B8"/>
    <w:rsid w:val="00406F82"/>
    <w:rsid w:val="004339C9"/>
    <w:rsid w:val="00440784"/>
    <w:rsid w:val="004E089B"/>
    <w:rsid w:val="00527F09"/>
    <w:rsid w:val="00595BC9"/>
    <w:rsid w:val="005F61D7"/>
    <w:rsid w:val="00605DF1"/>
    <w:rsid w:val="00684623"/>
    <w:rsid w:val="006C5CC8"/>
    <w:rsid w:val="006F604F"/>
    <w:rsid w:val="007051FC"/>
    <w:rsid w:val="007417C6"/>
    <w:rsid w:val="007F06A0"/>
    <w:rsid w:val="00845A9A"/>
    <w:rsid w:val="0088724D"/>
    <w:rsid w:val="008A5D57"/>
    <w:rsid w:val="0091682D"/>
    <w:rsid w:val="009F216F"/>
    <w:rsid w:val="00AD2CD2"/>
    <w:rsid w:val="00B01DA7"/>
    <w:rsid w:val="00B4624C"/>
    <w:rsid w:val="00BE111D"/>
    <w:rsid w:val="00BF4F0B"/>
    <w:rsid w:val="00C64A8B"/>
    <w:rsid w:val="00C92842"/>
    <w:rsid w:val="00CD507E"/>
    <w:rsid w:val="00CE6439"/>
    <w:rsid w:val="00D37225"/>
    <w:rsid w:val="00DA0ACF"/>
    <w:rsid w:val="00DC67AB"/>
    <w:rsid w:val="00E112DB"/>
    <w:rsid w:val="00F3242F"/>
    <w:rsid w:val="00F45BFA"/>
    <w:rsid w:val="00F56EA2"/>
    <w:rsid w:val="00F71D9F"/>
    <w:rsid w:val="00F8484B"/>
    <w:rsid w:val="00FF2A1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6FCB6"/>
  <w15:docId w15:val="{02CEB5BD-CA58-214E-8F37-B681C77E6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8AD"/>
    <w:pPr>
      <w:widowControl/>
      <w:adjustRightInd w:val="0"/>
      <w:spacing w:before="240" w:after="120" w:line="278" w:lineRule="auto"/>
    </w:pPr>
    <w:rPr>
      <w:rFonts w:ascii="FoundersGrotesk-Regular" w:hAnsi="FoundersGrotesk-Regular" w:cs="FoundersGrotesk-Regular"/>
      <w:lang w:val="en-AU"/>
    </w:rPr>
  </w:style>
  <w:style w:type="paragraph" w:styleId="Heading1">
    <w:name w:val="heading 1"/>
    <w:basedOn w:val="Normal"/>
    <w:uiPriority w:val="9"/>
    <w:qFormat/>
    <w:rsid w:val="000858AD"/>
    <w:pPr>
      <w:outlineLvl w:val="0"/>
    </w:pPr>
    <w:rPr>
      <w:rFonts w:asciiTheme="majorHAnsi" w:hAnsiTheme="majorHAnsi" w:cs="FoundersGroteskCond-SmBd"/>
      <w:caps/>
      <w:sz w:val="30"/>
      <w:szCs w:val="30"/>
    </w:rPr>
  </w:style>
  <w:style w:type="paragraph" w:styleId="Heading2">
    <w:name w:val="heading 2"/>
    <w:basedOn w:val="Heading1"/>
    <w:uiPriority w:val="9"/>
    <w:unhideWhenUsed/>
    <w:qFormat/>
    <w:rsid w:val="005F61D7"/>
    <w:pPr>
      <w:spacing w:line="216" w:lineRule="auto"/>
      <w:outlineLvl w:val="1"/>
    </w:pPr>
    <w:rPr>
      <w:noProo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C7C69"/>
  </w:style>
  <w:style w:type="paragraph" w:styleId="Title">
    <w:name w:val="Title"/>
    <w:basedOn w:val="Normal"/>
    <w:uiPriority w:val="10"/>
    <w:qFormat/>
    <w:pPr>
      <w:spacing w:before="163"/>
      <w:ind w:left="146" w:right="1086"/>
    </w:pPr>
    <w:rPr>
      <w:rFonts w:ascii="Arial Narrow" w:eastAsia="Arial Narrow" w:hAnsi="Arial Narrow" w:cs="Arial Narrow"/>
      <w:b/>
      <w:bCs/>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C5CC8"/>
    <w:pPr>
      <w:tabs>
        <w:tab w:val="center" w:pos="4513"/>
        <w:tab w:val="right" w:pos="9026"/>
      </w:tabs>
    </w:pPr>
  </w:style>
  <w:style w:type="character" w:customStyle="1" w:styleId="HeaderChar">
    <w:name w:val="Header Char"/>
    <w:basedOn w:val="DefaultParagraphFont"/>
    <w:link w:val="Header"/>
    <w:uiPriority w:val="99"/>
    <w:rsid w:val="006C5CC8"/>
    <w:rPr>
      <w:rFonts w:ascii="Arial" w:eastAsia="Arial" w:hAnsi="Arial" w:cs="Arial"/>
    </w:rPr>
  </w:style>
  <w:style w:type="paragraph" w:styleId="Footer">
    <w:name w:val="footer"/>
    <w:basedOn w:val="Normal"/>
    <w:link w:val="FooterChar"/>
    <w:uiPriority w:val="99"/>
    <w:unhideWhenUsed/>
    <w:rsid w:val="006C5CC8"/>
    <w:pPr>
      <w:tabs>
        <w:tab w:val="center" w:pos="4513"/>
        <w:tab w:val="right" w:pos="9026"/>
      </w:tabs>
    </w:pPr>
  </w:style>
  <w:style w:type="character" w:customStyle="1" w:styleId="FooterChar">
    <w:name w:val="Footer Char"/>
    <w:basedOn w:val="DefaultParagraphFont"/>
    <w:link w:val="Footer"/>
    <w:uiPriority w:val="99"/>
    <w:rsid w:val="006C5CC8"/>
    <w:rPr>
      <w:rFonts w:ascii="Arial" w:eastAsia="Arial" w:hAnsi="Arial" w:cs="Arial"/>
    </w:rPr>
  </w:style>
  <w:style w:type="paragraph" w:customStyle="1" w:styleId="TOCHeading2">
    <w:name w:val="TOC Heading 2"/>
    <w:next w:val="BodyText"/>
    <w:qFormat/>
    <w:rsid w:val="00FF2A11"/>
    <w:pPr>
      <w:spacing w:before="214"/>
    </w:pPr>
    <w:rPr>
      <w:rFonts w:ascii="Founders Grotesk Cond SmBd" w:eastAsia="Arial" w:hAnsi="Founders Grotesk Cond SmBd" w:cs="Arial"/>
      <w:bCs/>
      <w:w w:val="80"/>
      <w:sz w:val="24"/>
    </w:rPr>
  </w:style>
  <w:style w:type="paragraph" w:customStyle="1" w:styleId="TOCHeading1">
    <w:name w:val="TOC Heading 1"/>
    <w:qFormat/>
    <w:rsid w:val="00FF2A11"/>
    <w:rPr>
      <w:rFonts w:ascii="Founders Grotesk Cond SmBd" w:eastAsia="Arial" w:hAnsi="Founders Grotesk Cond SmBd" w:cs="Arial"/>
      <w:b/>
      <w:noProof/>
      <w:sz w:val="36"/>
      <w:szCs w:val="36"/>
    </w:rPr>
  </w:style>
  <w:style w:type="paragraph" w:styleId="NoSpacing">
    <w:name w:val="No Spacing"/>
    <w:uiPriority w:val="1"/>
    <w:qFormat/>
    <w:rsid w:val="0088724D"/>
    <w:rPr>
      <w:rFonts w:ascii="Arial" w:eastAsia="Arial" w:hAnsi="Arial" w:cs="Arial"/>
      <w:sz w:val="24"/>
      <w:szCs w:val="24"/>
    </w:rPr>
  </w:style>
  <w:style w:type="character" w:styleId="PlaceholderText">
    <w:name w:val="Placeholder Text"/>
    <w:basedOn w:val="DefaultParagraphFont"/>
    <w:uiPriority w:val="99"/>
    <w:semiHidden/>
    <w:rsid w:val="001C7C69"/>
    <w:rPr>
      <w:color w:val="808080"/>
    </w:rPr>
  </w:style>
  <w:style w:type="character" w:styleId="Strong">
    <w:name w:val="Strong"/>
    <w:basedOn w:val="DefaultParagraphFont"/>
    <w:uiPriority w:val="22"/>
    <w:qFormat/>
    <w:rsid w:val="001C7C69"/>
    <w:rPr>
      <w:b/>
      <w:bCs/>
    </w:rPr>
  </w:style>
  <w:style w:type="paragraph" w:customStyle="1" w:styleId="Recipient">
    <w:name w:val="Recipient"/>
    <w:link w:val="RecipientChar"/>
    <w:qFormat/>
    <w:rsid w:val="00AD2CD2"/>
    <w:rPr>
      <w:rFonts w:ascii="FoundersGrotesk-Regular" w:hAnsi="FoundersGrotesk-Regular" w:cs="FoundersGrotesk-Regular"/>
      <w:lang w:val="en-AU"/>
    </w:rPr>
  </w:style>
  <w:style w:type="paragraph" w:customStyle="1" w:styleId="RecipientDetails">
    <w:name w:val="Recipient Details"/>
    <w:basedOn w:val="Recipient"/>
    <w:link w:val="RecipientDetailsChar"/>
    <w:rsid w:val="00AD2CD2"/>
    <w:pPr>
      <w:widowControl/>
      <w:adjustRightInd w:val="0"/>
    </w:pPr>
    <w:rPr>
      <w:rFonts w:asciiTheme="minorHAnsi" w:hAnsiTheme="minorHAnsi"/>
    </w:rPr>
  </w:style>
  <w:style w:type="table" w:styleId="TableGrid">
    <w:name w:val="Table Grid"/>
    <w:basedOn w:val="TableNormal"/>
    <w:uiPriority w:val="39"/>
    <w:rsid w:val="00AD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ipientChar">
    <w:name w:val="Recipient Char"/>
    <w:basedOn w:val="DefaultParagraphFont"/>
    <w:link w:val="Recipient"/>
    <w:rsid w:val="00AD2CD2"/>
    <w:rPr>
      <w:rFonts w:ascii="FoundersGrotesk-Regular" w:hAnsi="FoundersGrotesk-Regular" w:cs="FoundersGrotesk-Regular"/>
      <w:lang w:val="en-AU"/>
    </w:rPr>
  </w:style>
  <w:style w:type="character" w:customStyle="1" w:styleId="RecipientDetailsChar">
    <w:name w:val="Recipient Details Char"/>
    <w:basedOn w:val="RecipientChar"/>
    <w:link w:val="RecipientDetails"/>
    <w:rsid w:val="00AD2CD2"/>
    <w:rPr>
      <w:rFonts w:ascii="FoundersGrotesk-Regular" w:hAnsi="FoundersGrotesk-Regular" w:cs="FoundersGrotesk-Regular"/>
      <w:lang w:val="en-AU"/>
    </w:rPr>
  </w:style>
  <w:style w:type="paragraph" w:customStyle="1" w:styleId="Footerleft">
    <w:name w:val="Footer_left"/>
    <w:basedOn w:val="Normal"/>
    <w:rsid w:val="00AD2CD2"/>
    <w:pPr>
      <w:spacing w:before="0"/>
    </w:pPr>
    <w:rPr>
      <w:sz w:val="14"/>
      <w:szCs w:val="14"/>
    </w:rPr>
  </w:style>
  <w:style w:type="paragraph" w:customStyle="1" w:styleId="FooterRight">
    <w:name w:val="Footer Right"/>
    <w:basedOn w:val="Normal"/>
    <w:rsid w:val="00AD2CD2"/>
    <w:pPr>
      <w:spacing w:before="0"/>
    </w:pPr>
    <w:rPr>
      <w:color w:val="000000"/>
      <w:sz w:val="18"/>
      <w:szCs w:val="18"/>
    </w:rPr>
  </w:style>
  <w:style w:type="paragraph" w:customStyle="1" w:styleId="Normal-NoSpace">
    <w:name w:val="Normal - No Space"/>
    <w:basedOn w:val="Normal"/>
    <w:qFormat/>
    <w:rsid w:val="000858AD"/>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05539">
      <w:bodyDiv w:val="1"/>
      <w:marLeft w:val="0"/>
      <w:marRight w:val="0"/>
      <w:marTop w:val="0"/>
      <w:marBottom w:val="0"/>
      <w:divBdr>
        <w:top w:val="none" w:sz="0" w:space="0" w:color="auto"/>
        <w:left w:val="none" w:sz="0" w:space="0" w:color="auto"/>
        <w:bottom w:val="none" w:sz="0" w:space="0" w:color="auto"/>
        <w:right w:val="none" w:sz="0" w:space="0" w:color="auto"/>
      </w:divBdr>
    </w:div>
    <w:div w:id="1827815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40D2D88A95F4C9D32E00768CC1B31"/>
        <w:category>
          <w:name w:val="General"/>
          <w:gallery w:val="placeholder"/>
        </w:category>
        <w:types>
          <w:type w:val="bbPlcHdr"/>
        </w:types>
        <w:behaviors>
          <w:behavior w:val="content"/>
        </w:behaviors>
        <w:guid w:val="{13CB4BD4-F5EC-2442-91CE-CC3050B9BF39}"/>
      </w:docPartPr>
      <w:docPartBody>
        <w:p w:rsidR="002703C4" w:rsidRDefault="00DF2C48">
          <w:pPr>
            <w:pStyle w:val="1A040D2D88A95F4C9D32E00768CC1B31"/>
          </w:pPr>
          <w:r w:rsidRPr="005B59C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unders Grotesk Regular">
    <w:altName w:val="Calibri"/>
    <w:panose1 w:val="020B0503030202060203"/>
    <w:charset w:val="00"/>
    <w:family w:val="swiss"/>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FoundersGrotesk-Regular">
    <w:altName w:val="Calibri"/>
    <w:panose1 w:val="020B0503030202060203"/>
    <w:charset w:val="00"/>
    <w:family w:val="swiss"/>
    <w:pitch w:val="default"/>
    <w:sig w:usb0="00000003" w:usb1="00000000" w:usb2="00000000" w:usb3="00000000" w:csb0="00000001" w:csb1="00000000"/>
  </w:font>
  <w:font w:name="Founders Grotesk Cond SmBd">
    <w:altName w:val="Calibri"/>
    <w:panose1 w:val="020B0703030202060203"/>
    <w:charset w:val="00"/>
    <w:family w:val="swiss"/>
    <w:notTrueType/>
    <w:pitch w:val="variable"/>
    <w:sig w:usb0="00000007" w:usb1="00000000" w:usb2="00000000" w:usb3="00000000" w:csb0="00000093" w:csb1="00000000"/>
  </w:font>
  <w:font w:name="FoundersGroteskCond-SmBd">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C48"/>
    <w:rsid w:val="002703C4"/>
    <w:rsid w:val="003C54FB"/>
    <w:rsid w:val="006A6C97"/>
    <w:rsid w:val="007417C6"/>
    <w:rsid w:val="00B00683"/>
    <w:rsid w:val="00C06EFE"/>
    <w:rsid w:val="00DF2C4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A040D2D88A95F4C9D32E00768CC1B31">
    <w:name w:val="1A040D2D88A95F4C9D32E00768CC1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oyages Colour">
      <a:dk1>
        <a:sysClr val="windowText" lastClr="000000"/>
      </a:dk1>
      <a:lt1>
        <a:sysClr val="window" lastClr="FFFFFF"/>
      </a:lt1>
      <a:dk2>
        <a:srgbClr val="D8CFC6"/>
      </a:dk2>
      <a:lt2>
        <a:srgbClr val="EFEDE8"/>
      </a:lt2>
      <a:accent1>
        <a:srgbClr val="8A3327"/>
      </a:accent1>
      <a:accent2>
        <a:srgbClr val="EC881D"/>
      </a:accent2>
      <a:accent3>
        <a:srgbClr val="000000"/>
      </a:accent3>
      <a:accent4>
        <a:srgbClr val="EFEDE8"/>
      </a:accent4>
      <a:accent5>
        <a:srgbClr val="D8CFC6"/>
      </a:accent5>
      <a:accent6>
        <a:srgbClr val="E83628"/>
      </a:accent6>
      <a:hlink>
        <a:srgbClr val="0000FF"/>
      </a:hlink>
      <a:folHlink>
        <a:srgbClr val="800080"/>
      </a:folHlink>
    </a:clrScheme>
    <a:fontScheme name="Voyages Fonts">
      <a:majorFont>
        <a:latin typeface="Founders Grotesk Cond SmBd"/>
        <a:ea typeface=""/>
        <a:cs typeface=""/>
      </a:majorFont>
      <a:minorFont>
        <a:latin typeface="Founders Grotesk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a1104a-e068-4002-8564-8cbd89dc60a2">
      <Terms xmlns="http://schemas.microsoft.com/office/infopath/2007/PartnerControls"/>
    </lcf76f155ced4ddcb4097134ff3c332f>
    <TaxCatchAll xmlns="26ccb2b0-a203-421b-95b1-ae84c0a9ef98" xsi:nil="true"/>
    <Overview xmlns="a6a1104a-e068-4002-8564-8cbd89dc60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0061D0CC4D764586A89C0D4A558021" ma:contentTypeVersion="13" ma:contentTypeDescription="Create a new document." ma:contentTypeScope="" ma:versionID="95f3f6c793565d22461882b8013149bd">
  <xsd:schema xmlns:xsd="http://www.w3.org/2001/XMLSchema" xmlns:xs="http://www.w3.org/2001/XMLSchema" xmlns:p="http://schemas.microsoft.com/office/2006/metadata/properties" xmlns:ns2="a6a1104a-e068-4002-8564-8cbd89dc60a2" xmlns:ns3="26ccb2b0-a203-421b-95b1-ae84c0a9ef98" targetNamespace="http://schemas.microsoft.com/office/2006/metadata/properties" ma:root="true" ma:fieldsID="ab3ceb8a761f04abe32ac4a6fde06a88" ns2:_="" ns3:_="">
    <xsd:import namespace="a6a1104a-e068-4002-8564-8cbd89dc60a2"/>
    <xsd:import namespace="26ccb2b0-a203-421b-95b1-ae84c0a9ef98"/>
    <xsd:element name="properties">
      <xsd:complexType>
        <xsd:sequence>
          <xsd:element name="documentManagement">
            <xsd:complexType>
              <xsd:all>
                <xsd:element ref="ns2:MediaServiceMetadata" minOccurs="0"/>
                <xsd:element ref="ns2:MediaServiceFastMetadata" minOccurs="0"/>
                <xsd:element ref="ns2:Overview"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1104a-e068-4002-8564-8cbd89dc6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verview" ma:index="10" nillable="true" ma:displayName="Overview" ma:format="Dropdown" ma:internalName="Overview">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4a5e22-cf5f-490e-a188-d4782fb18b5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ccb2b0-a203-421b-95b1-ae84c0a9ef9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01d8c4f-65b0-4b2f-b17e-700efa8d42cd}" ma:internalName="TaxCatchAll" ma:showField="CatchAllData" ma:web="26ccb2b0-a203-421b-95b1-ae84c0a9ef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2842B9-F127-47D8-95B6-3CBA1017A177}">
  <ds:schemaRefs>
    <ds:schemaRef ds:uri="http://schemas.microsoft.com/office/2006/metadata/properties"/>
    <ds:schemaRef ds:uri="http://schemas.microsoft.com/office/infopath/2007/PartnerControls"/>
    <ds:schemaRef ds:uri="a6a1104a-e068-4002-8564-8cbd89dc60a2"/>
    <ds:schemaRef ds:uri="26ccb2b0-a203-421b-95b1-ae84c0a9ef98"/>
  </ds:schemaRefs>
</ds:datastoreItem>
</file>

<file path=customXml/itemProps2.xml><?xml version="1.0" encoding="utf-8"?>
<ds:datastoreItem xmlns:ds="http://schemas.openxmlformats.org/officeDocument/2006/customXml" ds:itemID="{27AEB5FB-7426-46B5-9921-3DE29B06C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1104a-e068-4002-8564-8cbd89dc60a2"/>
    <ds:schemaRef ds:uri="26ccb2b0-a203-421b-95b1-ae84c0a9e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375A0E-C132-4734-B308-3E86F3C7E4A9}">
  <ds:schemaRefs>
    <ds:schemaRef ds:uri="http://schemas.openxmlformats.org/officeDocument/2006/bibliography"/>
  </ds:schemaRefs>
</ds:datastoreItem>
</file>

<file path=customXml/itemProps4.xml><?xml version="1.0" encoding="utf-8"?>
<ds:datastoreItem xmlns:ds="http://schemas.openxmlformats.org/officeDocument/2006/customXml" ds:itemID="{3824DFC4-AAFB-4B82-A06C-C356C8F71A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262</Words>
  <Characters>1611</Characters>
  <Application>Microsoft Office Word</Application>
  <DocSecurity>0</DocSecurity>
  <Lines>29</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Sarah Beauchamp</cp:lastModifiedBy>
  <cp:revision>3</cp:revision>
  <cp:lastPrinted>2022-07-29T06:09:00Z</cp:lastPrinted>
  <dcterms:created xsi:type="dcterms:W3CDTF">2026-08-31T04:37:00Z</dcterms:created>
  <dcterms:modified xsi:type="dcterms:W3CDTF">2026-08-31T05:18:00Z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Adobe InDesign 16.4 (Macintosh)</vt:lpwstr>
  </property>
  <property fmtid="{D5CDD505-2E9C-101B-9397-08002B2CF9AE}" pid="4" name="LastSaved">
    <vt:filetime>2021-09-26T00:00:00Z</vt:filetime>
  </property>
  <property fmtid="{D5CDD505-2E9C-101B-9397-08002B2CF9AE}" pid="5" name="ContentTypeId">
    <vt:lpwstr>0x01010021A8C5AA9C4D004EBB5D85C7DB3EB063</vt:lpwstr>
  </property>
  <property fmtid="{D5CDD505-2E9C-101B-9397-08002B2CF9AE}" pid="6" name="Order">
    <vt:r8>80600</vt:r8>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ies>
</file>